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 w:line="240" w:lineRule="atLeas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内部或密级</w:t>
      </w:r>
    </w:p>
    <w:p>
      <w:pPr>
        <w:ind w:firstLine="1440" w:firstLineChars="200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 xml:space="preserve">  突发事件信息</w:t>
      </w: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〔2019〕第XX期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报告单位：XXX                        签发人：XXX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44450</wp:posOffset>
                </wp:positionV>
                <wp:extent cx="5716270" cy="8890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270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-11.35pt;margin-top:3.5pt;height:0.7pt;width:450.1pt;z-index:251659264;mso-width-relative:page;mso-height-relative:page;" filled="f" stroked="t" coordsize="21600,21600" o:gfxdata="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9i5PvWAAAABwEAAA8AAAAAAAAAAQAgAAAAIgAAAGRycy9kb3ducmV2LnhtbFBLAQIUABQA&#10;AAAIAIdO4kAragH58gEAAOkDAAAOAAAAAAAAAAEAIAAAACU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关于XX事件的报告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中国银保监会：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【突发事件基本情况】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【已经产生影响和损失】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【应对情况及舆论反映】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【下一步处置措施及态势研判】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注：“突发事件信息报告”为小初显体加粗（红头），距顶端7厘米；标题为二号方正小标宋，与签发人之间空一行，其余为三号仿宋，行间距为三号仿宋标准间距，签发人为局领导或授权应急管理部门主要负责人。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      年   月   日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323850</wp:posOffset>
                </wp:positionV>
                <wp:extent cx="5716270" cy="8890"/>
                <wp:effectExtent l="0" t="0" r="0" b="0"/>
                <wp:wrapNone/>
                <wp:docPr id="2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270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-13.85pt;margin-top:25.5pt;height:0.7pt;width:450.1pt;z-index:251660288;mso-width-relative:page;mso-height-relative:page;" filled="f" stroked="t" coordsize="21600,21600" o:gfxdata="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+YVE1wAAAAkBAAAPAAAAAAAAAAEAIAAAACIAAABkcnMvZG93bnJldi54bWxQSwECFAAU&#10;AAAACACHTuJAH9CqgvIBAADpAwAADgAAAAAAAAABACAAAAAmAQAAZHJzL2Uyb0RvYy54bWxQSwUG&#10;AAAAAAYABgBZAQAAi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</w:t>
      </w:r>
    </w:p>
    <w:p>
      <w:pPr>
        <w:jc w:val="left"/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联系人：       座机：       手机：       传真：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B5CUpm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457"/>
    <w:rsid w:val="0027327C"/>
    <w:rsid w:val="008B26D9"/>
    <w:rsid w:val="00D30CF7"/>
    <w:rsid w:val="01E9718E"/>
    <w:rsid w:val="02747548"/>
    <w:rsid w:val="03943981"/>
    <w:rsid w:val="07B12485"/>
    <w:rsid w:val="09E87E27"/>
    <w:rsid w:val="0C64764E"/>
    <w:rsid w:val="103D5FBE"/>
    <w:rsid w:val="15A937EC"/>
    <w:rsid w:val="1849649E"/>
    <w:rsid w:val="186E586B"/>
    <w:rsid w:val="1D532C7D"/>
    <w:rsid w:val="24525D11"/>
    <w:rsid w:val="2A8316DE"/>
    <w:rsid w:val="2AC5669B"/>
    <w:rsid w:val="2C280168"/>
    <w:rsid w:val="2D587357"/>
    <w:rsid w:val="31CA6D16"/>
    <w:rsid w:val="34595CF2"/>
    <w:rsid w:val="3C192BBE"/>
    <w:rsid w:val="3D0F37A7"/>
    <w:rsid w:val="4BE90736"/>
    <w:rsid w:val="4CE269AF"/>
    <w:rsid w:val="50EE59C5"/>
    <w:rsid w:val="529434E1"/>
    <w:rsid w:val="543D0588"/>
    <w:rsid w:val="561A2824"/>
    <w:rsid w:val="56326A4F"/>
    <w:rsid w:val="5E8A6D01"/>
    <w:rsid w:val="624E3F43"/>
    <w:rsid w:val="6607331F"/>
    <w:rsid w:val="667B01AF"/>
    <w:rsid w:val="670B1350"/>
    <w:rsid w:val="6A84233B"/>
    <w:rsid w:val="6F286A02"/>
    <w:rsid w:val="70CC3A09"/>
    <w:rsid w:val="7D206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Indent 3"/>
    <w:basedOn w:val="1"/>
    <w:unhideWhenUsed/>
    <w:uiPriority w:val="99"/>
    <w:pPr>
      <w:spacing w:line="580" w:lineRule="exact"/>
      <w:ind w:firstLine="601"/>
    </w:pPr>
    <w:rPr>
      <w:rFonts w:eastAsia="仿宋_GB2312"/>
      <w:sz w:val="30"/>
    </w:rPr>
  </w:style>
  <w:style w:type="character" w:customStyle="1" w:styleId="8">
    <w:name w:val="Ò³½Å Char"/>
    <w:unhideWhenUsed/>
    <w:uiPriority w:val="99"/>
    <w:rPr>
      <w:rFonts w:hint="default" w:ascii="Calibri" w:hAnsi="Calibri" w:eastAsia="Calibri"/>
      <w:sz w:val="18"/>
    </w:rPr>
  </w:style>
  <w:style w:type="character" w:customStyle="1" w:styleId="9">
    <w:name w:val="页脚 Char"/>
    <w:unhideWhenUsed/>
    <w:uiPriority w:val="99"/>
    <w:rPr>
      <w:rFonts w:hint="default" w:ascii="Calibri" w:hAnsi="Calibri" w:eastAsia="Calibri"/>
      <w:sz w:val="18"/>
    </w:rPr>
  </w:style>
  <w:style w:type="character" w:customStyle="1" w:styleId="10">
    <w:name w:val="页眉 Char"/>
    <w:unhideWhenUsed/>
    <w:uiPriority w:val="99"/>
    <w:rPr>
      <w:rFonts w:hint="default" w:ascii="Calibri" w:hAnsi="Calibri" w:eastAsia="Calibri"/>
      <w:sz w:val="18"/>
    </w:rPr>
  </w:style>
  <w:style w:type="character" w:customStyle="1" w:styleId="11">
    <w:name w:val="页脚 Char2"/>
    <w:unhideWhenUsed/>
    <w:uiPriority w:val="99"/>
    <w:rPr>
      <w:rFonts w:hint="default" w:ascii="Calibri" w:hAnsi="Calibri" w:eastAsia="Calibri"/>
      <w:sz w:val="18"/>
    </w:rPr>
  </w:style>
  <w:style w:type="character" w:customStyle="1" w:styleId="12">
    <w:name w:val="页脚 Char1"/>
    <w:unhideWhenUsed/>
    <w:uiPriority w:val="99"/>
    <w:rPr>
      <w:rFonts w:hint="default" w:ascii="Calibri" w:hAnsi="Calibri" w:eastAsia="Calibri"/>
      <w:sz w:val="18"/>
    </w:rPr>
  </w:style>
  <w:style w:type="character" w:customStyle="1" w:styleId="13">
    <w:name w:val="Åú×¢¿òÎÄ±¾ Char"/>
    <w:unhideWhenUsed/>
    <w:uiPriority w:val="99"/>
    <w:rPr>
      <w:rFonts w:hint="default" w:ascii="Calibri" w:hAnsi="Calibri" w:eastAsia="Calibri"/>
      <w:sz w:val="18"/>
    </w:rPr>
  </w:style>
  <w:style w:type="character" w:customStyle="1" w:styleId="14">
    <w:name w:val="Ò³Ã¼ Char"/>
    <w:unhideWhenUsed/>
    <w:uiPriority w:val="99"/>
    <w:rPr>
      <w:rFonts w:hint="default" w:ascii="Calibri" w:hAnsi="Calibri" w:eastAsia="Calibri"/>
      <w:sz w:val="18"/>
    </w:rPr>
  </w:style>
  <w:style w:type="character" w:customStyle="1" w:styleId="15">
    <w:name w:val="页眉 Char2"/>
    <w:unhideWhenUsed/>
    <w:uiPriority w:val="99"/>
    <w:rPr>
      <w:rFonts w:hint="default" w:ascii="Calibri" w:hAnsi="Calibri" w:eastAsia="Calibri"/>
      <w:sz w:val="18"/>
    </w:rPr>
  </w:style>
  <w:style w:type="character" w:customStyle="1" w:styleId="16">
    <w:name w:val="页眉 Char1"/>
    <w:unhideWhenUsed/>
    <w:uiPriority w:val="99"/>
    <w:rPr>
      <w:rFonts w:hint="default" w:ascii="Calibri" w:hAnsi="Calibri" w:eastAsia="Calibri"/>
      <w:sz w:val="18"/>
    </w:rPr>
  </w:style>
  <w:style w:type="paragraph" w:customStyle="1" w:styleId="17">
    <w:name w:val="页眉2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Lines="0" w:afterLines="0"/>
      <w:jc w:val="center"/>
    </w:pPr>
    <w:rPr>
      <w:rFonts w:hint="default"/>
      <w:sz w:val="18"/>
    </w:rPr>
  </w:style>
  <w:style w:type="paragraph" w:customStyle="1" w:styleId="18">
    <w:name w:val="页脚2"/>
    <w:basedOn w:val="1"/>
    <w:unhideWhenUsed/>
    <w:uiPriority w:val="99"/>
    <w:pPr>
      <w:tabs>
        <w:tab w:val="center" w:pos="4153"/>
        <w:tab w:val="right" w:pos="8306"/>
      </w:tabs>
      <w:spacing w:beforeLines="0" w:afterLines="0"/>
      <w:jc w:val="left"/>
    </w:pPr>
    <w:rPr>
      <w:rFonts w:hint="default"/>
      <w:sz w:val="18"/>
    </w:rPr>
  </w:style>
  <w:style w:type="paragraph" w:customStyle="1" w:styleId="19">
    <w:name w:val="页脚3"/>
    <w:basedOn w:val="1"/>
    <w:unhideWhenUsed/>
    <w:uiPriority w:val="99"/>
    <w:pPr>
      <w:tabs>
        <w:tab w:val="center" w:pos="4153"/>
        <w:tab w:val="right" w:pos="8306"/>
      </w:tabs>
      <w:spacing w:beforeLines="0" w:afterLines="0"/>
      <w:jc w:val="left"/>
    </w:pPr>
    <w:rPr>
      <w:rFonts w:hint="default"/>
      <w:sz w:val="18"/>
    </w:rPr>
  </w:style>
  <w:style w:type="paragraph" w:customStyle="1" w:styleId="20">
    <w:name w:val="页眉3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Lines="0" w:afterLines="0"/>
      <w:jc w:val="center"/>
    </w:pPr>
    <w:rPr>
      <w:rFonts w:hint="default"/>
      <w:sz w:val="18"/>
    </w:rPr>
  </w:style>
  <w:style w:type="paragraph" w:customStyle="1" w:styleId="21">
    <w:name w:val="[Normal]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/>
      <w:sz w:val="24"/>
      <w:lang w:val="en-US" w:eastAsia="zh-CN" w:bidi="ar-SA"/>
    </w:rPr>
  </w:style>
  <w:style w:type="paragraph" w:customStyle="1" w:styleId="22">
    <w:name w:val="页脚1"/>
    <w:basedOn w:val="1"/>
    <w:unhideWhenUsed/>
    <w:uiPriority w:val="99"/>
    <w:pPr>
      <w:tabs>
        <w:tab w:val="center" w:pos="4153"/>
        <w:tab w:val="right" w:pos="8306"/>
      </w:tabs>
      <w:spacing w:beforeLines="0" w:afterLines="0"/>
      <w:jc w:val="left"/>
    </w:pPr>
    <w:rPr>
      <w:rFonts w:hint="default"/>
      <w:sz w:val="18"/>
    </w:rPr>
  </w:style>
  <w:style w:type="paragraph" w:customStyle="1" w:styleId="23">
    <w:name w:val="BODY"/>
    <w:basedOn w:val="21"/>
    <w:unhideWhenUsed/>
    <w:uiPriority w:val="99"/>
    <w:pPr>
      <w:widowControl/>
      <w:spacing w:beforeLines="0" w:afterLines="0"/>
    </w:pPr>
    <w:rPr>
      <w:rFonts w:hint="default" w:ascii="Tahoma" w:hAnsi="Tahoma" w:eastAsia="Tahoma"/>
      <w:sz w:val="24"/>
    </w:rPr>
  </w:style>
  <w:style w:type="paragraph" w:customStyle="1" w:styleId="24">
    <w:name w:val="页眉1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818</Words>
  <Characters>4666</Characters>
  <Lines>38</Lines>
  <Paragraphs>10</Paragraphs>
  <TotalTime>0</TotalTime>
  <ScaleCrop>false</ScaleCrop>
  <LinksUpToDate>false</LinksUpToDate>
  <CharactersWithSpaces>5474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2019-06-06T08:18:00Z</dcterms:created>
  <dc:creator>徐栋</dc:creator>
  <cp:lastModifiedBy>彭云龙</cp:lastModifiedBy>
  <dcterms:modified xsi:type="dcterms:W3CDTF">2024-01-24T13:49:09Z</dcterms:modified>
  <dc:title>现将《银行业保险业突发事件信息报告办法》印发给你们，请遵照执行。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6F4D38B9E7B545EB8CE7FF4979E33D93_13</vt:lpwstr>
  </property>
</Properties>
</file>