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98" w:rsidRPr="00065356" w:rsidRDefault="00A03598" w:rsidP="00A03598">
      <w:pPr>
        <w:spacing w:line="560" w:lineRule="exact"/>
        <w:rPr>
          <w:color w:val="000000"/>
        </w:rPr>
      </w:pPr>
      <w:r w:rsidRPr="00065356"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 w:hint="eastAsia"/>
          <w:color w:val="000000"/>
          <w:sz w:val="32"/>
          <w:szCs w:val="32"/>
        </w:rPr>
        <w:t>3</w:t>
      </w:r>
    </w:p>
    <w:p w:rsidR="00A03598" w:rsidRPr="00065356" w:rsidRDefault="00A03598" w:rsidP="00A03598">
      <w:pPr>
        <w:spacing w:line="560" w:lineRule="exact"/>
        <w:rPr>
          <w:color w:val="000000"/>
        </w:rPr>
      </w:pPr>
    </w:p>
    <w:p w:rsidR="00A03598" w:rsidRPr="00EF5EB7" w:rsidRDefault="00A03598" w:rsidP="00A03598">
      <w:pPr>
        <w:spacing w:line="560" w:lineRule="exact"/>
        <w:jc w:val="center"/>
        <w:rPr>
          <w:rFonts w:ascii="长城小标宋体" w:eastAsia="长城小标宋体" w:hint="eastAsia"/>
          <w:color w:val="000000"/>
          <w:sz w:val="44"/>
          <w:szCs w:val="44"/>
        </w:rPr>
      </w:pPr>
      <w:r w:rsidRPr="00EF5EB7">
        <w:rPr>
          <w:rFonts w:ascii="长城小标宋体" w:eastAsia="长城小标宋体" w:hint="eastAsia"/>
          <w:color w:val="000000"/>
          <w:sz w:val="44"/>
          <w:szCs w:val="44"/>
        </w:rPr>
        <w:t>承诺函</w:t>
      </w:r>
    </w:p>
    <w:p w:rsidR="00A03598" w:rsidRPr="00065356" w:rsidRDefault="00A03598" w:rsidP="00A03598">
      <w:pPr>
        <w:spacing w:line="560" w:lineRule="exact"/>
        <w:jc w:val="center"/>
        <w:rPr>
          <w:rFonts w:ascii="方正仿宋_GBK" w:eastAsia="方正仿宋_GBK"/>
          <w:color w:val="000000"/>
          <w:sz w:val="36"/>
          <w:szCs w:val="44"/>
        </w:rPr>
      </w:pPr>
    </w:p>
    <w:p w:rsidR="00A03598" w:rsidRPr="00EF5EB7" w:rsidRDefault="00A03598" w:rsidP="00A03598">
      <w:pPr>
        <w:spacing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EF5EB7">
        <w:rPr>
          <w:rFonts w:ascii="仿宋_GB2312" w:eastAsia="仿宋_GB2312" w:hint="eastAsia"/>
          <w:color w:val="000000"/>
          <w:sz w:val="32"/>
          <w:szCs w:val="32"/>
        </w:rPr>
        <w:t>中国保险监督管理委员会：</w:t>
      </w:r>
    </w:p>
    <w:p w:rsidR="00A03598" w:rsidRPr="00EF5EB7" w:rsidRDefault="00A03598" w:rsidP="00A03598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EF5EB7">
        <w:rPr>
          <w:rFonts w:ascii="仿宋_GB2312" w:eastAsia="仿宋_GB2312" w:hint="eastAsia"/>
          <w:color w:val="000000"/>
          <w:sz w:val="32"/>
          <w:szCs w:val="32"/>
        </w:rPr>
        <w:t>本人承诺，我公司行政责任人</w:t>
      </w:r>
      <w:r w:rsidRPr="00EF5EB7">
        <w:rPr>
          <w:rFonts w:ascii="仿宋_GB2312" w:eastAsia="仿宋_GB2312" w:hint="eastAsia"/>
          <w:color w:val="000000"/>
          <w:sz w:val="32"/>
          <w:szCs w:val="32"/>
          <w:u w:val="single"/>
        </w:rPr>
        <w:t>[姓名]</w:t>
      </w:r>
      <w:r w:rsidRPr="00EF5EB7">
        <w:rPr>
          <w:rFonts w:ascii="仿宋_GB2312" w:eastAsia="仿宋_GB2312" w:hint="eastAsia"/>
          <w:color w:val="000000"/>
          <w:sz w:val="32"/>
          <w:szCs w:val="32"/>
        </w:rPr>
        <w:t>与专业责任人</w:t>
      </w:r>
      <w:r w:rsidRPr="00EF5EB7">
        <w:rPr>
          <w:rFonts w:ascii="仿宋_GB2312" w:eastAsia="仿宋_GB2312" w:hint="eastAsia"/>
          <w:color w:val="000000"/>
          <w:sz w:val="32"/>
          <w:szCs w:val="32"/>
          <w:u w:val="single"/>
        </w:rPr>
        <w:t>[姓名]</w:t>
      </w:r>
      <w:r w:rsidRPr="00EF5EB7">
        <w:rPr>
          <w:rFonts w:ascii="仿宋_GB2312" w:eastAsia="仿宋_GB2312" w:hint="eastAsia"/>
          <w:color w:val="000000"/>
          <w:sz w:val="32"/>
          <w:szCs w:val="32"/>
        </w:rPr>
        <w:t>资质条件符合《关于保险机构投资风险责任人有关事项的通知》及有关规定，信息披露有关材料均真实、准确、完整、合</w:t>
      </w:r>
      <w:proofErr w:type="gramStart"/>
      <w:r w:rsidRPr="00EF5EB7">
        <w:rPr>
          <w:rFonts w:ascii="仿宋_GB2312" w:eastAsia="仿宋_GB2312" w:hint="eastAsia"/>
          <w:color w:val="000000"/>
          <w:sz w:val="32"/>
          <w:szCs w:val="32"/>
        </w:rPr>
        <w:t>规</w:t>
      </w:r>
      <w:proofErr w:type="gramEnd"/>
      <w:r w:rsidRPr="00EF5EB7">
        <w:rPr>
          <w:rFonts w:ascii="仿宋_GB2312" w:eastAsia="仿宋_GB2312" w:hint="eastAsia"/>
          <w:color w:val="000000"/>
          <w:sz w:val="32"/>
          <w:szCs w:val="32"/>
        </w:rPr>
        <w:t>，不存在任何虚假记载、误导性陈述和重大遗漏。</w:t>
      </w:r>
    </w:p>
    <w:p w:rsidR="00A03598" w:rsidRDefault="00A03598" w:rsidP="00A03598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A03598" w:rsidRDefault="00A03598" w:rsidP="00A03598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A03598" w:rsidRPr="00EF5EB7" w:rsidRDefault="00A03598" w:rsidP="00A03598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A03598" w:rsidRPr="00EF5EB7" w:rsidRDefault="00A03598" w:rsidP="00A03598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EF5EB7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 w:rsidRPr="00EF5EB7">
        <w:rPr>
          <w:rFonts w:ascii="仿宋_GB2312" w:eastAsia="仿宋_GB2312" w:hint="eastAsia"/>
          <w:color w:val="000000"/>
          <w:sz w:val="32"/>
          <w:szCs w:val="32"/>
        </w:rPr>
        <w:t xml:space="preserve">  公司法定代表人：</w:t>
      </w:r>
    </w:p>
    <w:p w:rsidR="00A03598" w:rsidRPr="00EF5EB7" w:rsidRDefault="00A03598" w:rsidP="00A03598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EF5EB7">
        <w:rPr>
          <w:rFonts w:ascii="仿宋_GB2312" w:eastAsia="仿宋_GB2312" w:hint="eastAsia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</w:t>
      </w:r>
      <w:r w:rsidRPr="00EF5EB7">
        <w:rPr>
          <w:rFonts w:ascii="仿宋_GB2312" w:eastAsia="仿宋_GB2312" w:hint="eastAsia"/>
          <w:color w:val="000000"/>
          <w:sz w:val="32"/>
          <w:szCs w:val="32"/>
        </w:rPr>
        <w:t>日期：</w:t>
      </w:r>
    </w:p>
    <w:p w:rsidR="00A03598" w:rsidRPr="00906BA5" w:rsidRDefault="00A03598" w:rsidP="00A0359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A03598" w:rsidRDefault="00A03598" w:rsidP="00A03598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</w:p>
    <w:p w:rsidR="00A03598" w:rsidRDefault="00A03598" w:rsidP="00A03598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</w:p>
    <w:p w:rsidR="00A03598" w:rsidRDefault="00A03598" w:rsidP="00A03598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</w:p>
    <w:p w:rsidR="00A03598" w:rsidRDefault="00A03598" w:rsidP="00A03598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</w:p>
    <w:p w:rsidR="00A03598" w:rsidRDefault="00A03598" w:rsidP="00A03598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</w:p>
    <w:p w:rsidR="002760DC" w:rsidRDefault="002760DC">
      <w:bookmarkStart w:id="0" w:name="_GoBack"/>
      <w:bookmarkEnd w:id="0"/>
    </w:p>
    <w:sectPr w:rsidR="00276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985" w:rsidRDefault="00D53985" w:rsidP="00A03598">
      <w:r>
        <w:separator/>
      </w:r>
    </w:p>
  </w:endnote>
  <w:endnote w:type="continuationSeparator" w:id="0">
    <w:p w:rsidR="00D53985" w:rsidRDefault="00D53985" w:rsidP="00A0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985" w:rsidRDefault="00D53985" w:rsidP="00A03598">
      <w:r>
        <w:separator/>
      </w:r>
    </w:p>
  </w:footnote>
  <w:footnote w:type="continuationSeparator" w:id="0">
    <w:p w:rsidR="00D53985" w:rsidRDefault="00D53985" w:rsidP="00A03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23"/>
    <w:rsid w:val="002760DC"/>
    <w:rsid w:val="00A03598"/>
    <w:rsid w:val="00B64823"/>
    <w:rsid w:val="00D5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5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5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5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5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5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5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北京中科汇联信息技术有限公司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张青林</dc:creator>
  <cp:keywords/>
  <dc:description/>
  <cp:lastModifiedBy>张青林</cp:lastModifiedBy>
  <cp:revision>2</cp:revision>
  <dcterms:created xsi:type="dcterms:W3CDTF">2015-04-14T02:52:00Z</dcterms:created>
  <dcterms:modified xsi:type="dcterms:W3CDTF">2015-04-14T02:52:00Z</dcterms:modified>
</cp:coreProperties>
</file>